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962C0" w14:textId="41657B98" w:rsidR="007E2CDE" w:rsidRPr="00B45CBA" w:rsidRDefault="007E2CDE" w:rsidP="000F1E8F">
      <w:pPr>
        <w:jc w:val="center"/>
        <w:rPr>
          <w:b/>
          <w:bCs/>
          <w:sz w:val="28"/>
          <w:szCs w:val="28"/>
        </w:rPr>
      </w:pPr>
      <w:r w:rsidRPr="00B45CBA">
        <w:rPr>
          <w:b/>
          <w:bCs/>
          <w:sz w:val="28"/>
          <w:szCs w:val="28"/>
        </w:rPr>
        <w:t xml:space="preserve">Monthly </w:t>
      </w:r>
      <w:r w:rsidR="000F1E8F" w:rsidRPr="00B45CBA">
        <w:rPr>
          <w:b/>
          <w:bCs/>
          <w:sz w:val="28"/>
          <w:szCs w:val="28"/>
        </w:rPr>
        <w:t xml:space="preserve">patient </w:t>
      </w:r>
      <w:r w:rsidRPr="00B45CBA">
        <w:rPr>
          <w:b/>
          <w:bCs/>
          <w:sz w:val="28"/>
          <w:szCs w:val="28"/>
        </w:rPr>
        <w:t xml:space="preserve">feedback </w:t>
      </w:r>
      <w:r w:rsidR="00F32E5D">
        <w:rPr>
          <w:b/>
          <w:bCs/>
          <w:sz w:val="28"/>
          <w:szCs w:val="28"/>
        </w:rPr>
        <w:t>November</w:t>
      </w:r>
      <w:r w:rsidR="000F1E8F" w:rsidRPr="00B45CBA">
        <w:rPr>
          <w:b/>
          <w:bCs/>
          <w:sz w:val="28"/>
          <w:szCs w:val="28"/>
        </w:rPr>
        <w:t xml:space="preserve"> 23</w:t>
      </w: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2977"/>
        <w:gridCol w:w="7655"/>
      </w:tblGrid>
      <w:tr w:rsidR="007E2CDE" w14:paraId="46352619" w14:textId="77777777" w:rsidTr="000F1E8F">
        <w:tc>
          <w:tcPr>
            <w:tcW w:w="2977" w:type="dxa"/>
            <w:shd w:val="clear" w:color="auto" w:fill="AEAAAA" w:themeFill="background2" w:themeFillShade="BF"/>
          </w:tcPr>
          <w:p w14:paraId="61CE5F97" w14:textId="11443466" w:rsidR="007E2CDE" w:rsidRPr="007E2CDE" w:rsidRDefault="007E2CDE" w:rsidP="00B45CBA">
            <w:pPr>
              <w:rPr>
                <w:sz w:val="24"/>
                <w:szCs w:val="24"/>
              </w:rPr>
            </w:pPr>
            <w:r w:rsidRPr="007E2CDE">
              <w:rPr>
                <w:sz w:val="24"/>
                <w:szCs w:val="24"/>
              </w:rPr>
              <w:t>Report Title</w:t>
            </w:r>
          </w:p>
        </w:tc>
        <w:tc>
          <w:tcPr>
            <w:tcW w:w="7655" w:type="dxa"/>
          </w:tcPr>
          <w:p w14:paraId="6E761370" w14:textId="77777777" w:rsidR="007E2CDE" w:rsidRPr="007E2CDE" w:rsidRDefault="007E2CDE" w:rsidP="00B45CBA">
            <w:pPr>
              <w:rPr>
                <w:sz w:val="24"/>
                <w:szCs w:val="24"/>
              </w:rPr>
            </w:pPr>
            <w:r w:rsidRPr="007E2CDE">
              <w:rPr>
                <w:sz w:val="24"/>
                <w:szCs w:val="24"/>
              </w:rPr>
              <w:t xml:space="preserve">Markfield Medical Centre </w:t>
            </w:r>
          </w:p>
          <w:p w14:paraId="453610F3" w14:textId="368BF7A5" w:rsidR="007E2CDE" w:rsidRPr="007E2CDE" w:rsidRDefault="007E2CDE" w:rsidP="00B45CBA">
            <w:pPr>
              <w:rPr>
                <w:sz w:val="24"/>
                <w:szCs w:val="24"/>
              </w:rPr>
            </w:pPr>
            <w:r w:rsidRPr="007E2CDE">
              <w:rPr>
                <w:sz w:val="24"/>
                <w:szCs w:val="24"/>
              </w:rPr>
              <w:t>Patient feedback</w:t>
            </w:r>
          </w:p>
        </w:tc>
      </w:tr>
      <w:tr w:rsidR="007E2CDE" w14:paraId="413340DA" w14:textId="77777777" w:rsidTr="000F1E8F">
        <w:tc>
          <w:tcPr>
            <w:tcW w:w="2977" w:type="dxa"/>
            <w:shd w:val="clear" w:color="auto" w:fill="AEAAAA" w:themeFill="background2" w:themeFillShade="BF"/>
          </w:tcPr>
          <w:p w14:paraId="00037589" w14:textId="19FD6488" w:rsidR="007E2CDE" w:rsidRPr="007E2CDE" w:rsidRDefault="007E2CDE" w:rsidP="00B45CBA">
            <w:pPr>
              <w:rPr>
                <w:sz w:val="24"/>
                <w:szCs w:val="24"/>
              </w:rPr>
            </w:pPr>
            <w:r w:rsidRPr="007E2CDE">
              <w:rPr>
                <w:sz w:val="24"/>
                <w:szCs w:val="24"/>
              </w:rPr>
              <w:t>Report Author</w:t>
            </w:r>
          </w:p>
        </w:tc>
        <w:tc>
          <w:tcPr>
            <w:tcW w:w="7655" w:type="dxa"/>
          </w:tcPr>
          <w:p w14:paraId="1FC0C431" w14:textId="05CDE478" w:rsidR="007E2CDE" w:rsidRPr="007E2CDE" w:rsidRDefault="007E2CDE" w:rsidP="00B45CBA">
            <w:pPr>
              <w:rPr>
                <w:sz w:val="24"/>
                <w:szCs w:val="24"/>
              </w:rPr>
            </w:pPr>
            <w:r w:rsidRPr="007E2CDE">
              <w:rPr>
                <w:sz w:val="24"/>
                <w:szCs w:val="24"/>
              </w:rPr>
              <w:t>Laura Gibson</w:t>
            </w:r>
          </w:p>
        </w:tc>
      </w:tr>
      <w:tr w:rsidR="007E2CDE" w14:paraId="3ABC371E" w14:textId="77777777" w:rsidTr="000F1E8F">
        <w:tc>
          <w:tcPr>
            <w:tcW w:w="2977" w:type="dxa"/>
            <w:shd w:val="clear" w:color="auto" w:fill="AEAAAA" w:themeFill="background2" w:themeFillShade="BF"/>
          </w:tcPr>
          <w:p w14:paraId="58CA37C1" w14:textId="311A11A6" w:rsidR="007E2CDE" w:rsidRPr="007E2CDE" w:rsidRDefault="007E2CDE" w:rsidP="00B4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7655" w:type="dxa"/>
          </w:tcPr>
          <w:p w14:paraId="60C9D9FA" w14:textId="4F44C72A" w:rsidR="007E2CDE" w:rsidRPr="007E2CDE" w:rsidRDefault="00F32E5D" w:rsidP="00B4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08.12.2023</w:t>
            </w:r>
          </w:p>
        </w:tc>
      </w:tr>
    </w:tbl>
    <w:p w14:paraId="6465E321" w14:textId="77777777" w:rsidR="007E2CDE" w:rsidRDefault="007E2CDE" w:rsidP="000F1E8F">
      <w:pPr>
        <w:rPr>
          <w:b/>
          <w:bCs/>
          <w:sz w:val="28"/>
          <w:szCs w:val="28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3577"/>
        <w:gridCol w:w="3005"/>
        <w:gridCol w:w="4050"/>
      </w:tblGrid>
      <w:tr w:rsidR="007E2CDE" w14:paraId="07219616" w14:textId="77777777" w:rsidTr="000F1E8F">
        <w:tc>
          <w:tcPr>
            <w:tcW w:w="10632" w:type="dxa"/>
            <w:gridSpan w:val="3"/>
            <w:shd w:val="clear" w:color="auto" w:fill="AEAAAA" w:themeFill="background2" w:themeFillShade="BF"/>
          </w:tcPr>
          <w:p w14:paraId="182CBB7E" w14:textId="0D2944D7" w:rsidR="007E2CDE" w:rsidRPr="007E2CDE" w:rsidRDefault="007E2CDE" w:rsidP="00950770">
            <w:pPr>
              <w:rPr>
                <w:b/>
                <w:bCs/>
                <w:sz w:val="24"/>
                <w:szCs w:val="24"/>
              </w:rPr>
            </w:pPr>
            <w:r w:rsidRPr="007E2CDE">
              <w:rPr>
                <w:b/>
                <w:bCs/>
                <w:sz w:val="24"/>
                <w:szCs w:val="24"/>
              </w:rPr>
              <w:t>Purpose of paper</w:t>
            </w:r>
          </w:p>
        </w:tc>
      </w:tr>
      <w:tr w:rsidR="007E2CDE" w14:paraId="1EFF151B" w14:textId="77777777" w:rsidTr="000F1E8F">
        <w:tc>
          <w:tcPr>
            <w:tcW w:w="10632" w:type="dxa"/>
            <w:gridSpan w:val="3"/>
          </w:tcPr>
          <w:p w14:paraId="2FA737CC" w14:textId="77777777" w:rsidR="00950770" w:rsidRPr="00B45CBA" w:rsidRDefault="00950770" w:rsidP="007E2CDE">
            <w:pPr>
              <w:jc w:val="center"/>
            </w:pPr>
          </w:p>
          <w:p w14:paraId="337322FB" w14:textId="1F8AE5D5" w:rsidR="007E2CDE" w:rsidRPr="00B45CBA" w:rsidRDefault="007E2CDE" w:rsidP="00950770">
            <w:r w:rsidRPr="00B45CBA">
              <w:t>For information</w:t>
            </w:r>
            <w:r w:rsidR="00950770" w:rsidRPr="00B45CBA">
              <w:t xml:space="preserve"> </w:t>
            </w:r>
            <w:r w:rsidR="00257E00">
              <w:t>in</w:t>
            </w:r>
            <w:r w:rsidR="00950770" w:rsidRPr="00B45CBA">
              <w:t xml:space="preserve"> </w:t>
            </w:r>
            <w:r w:rsidR="00F32E5D">
              <w:t>November</w:t>
            </w:r>
            <w:r w:rsidR="00950770" w:rsidRPr="00B45CBA">
              <w:t xml:space="preserve"> 2023 feedback from patients</w:t>
            </w:r>
          </w:p>
          <w:p w14:paraId="2E877E25" w14:textId="44F8190A" w:rsidR="00950770" w:rsidRPr="00B45CBA" w:rsidRDefault="00950770" w:rsidP="00950770"/>
        </w:tc>
      </w:tr>
      <w:tr w:rsidR="00950770" w14:paraId="0AF24B0A" w14:textId="77777777" w:rsidTr="000F1E8F">
        <w:tc>
          <w:tcPr>
            <w:tcW w:w="10632" w:type="dxa"/>
            <w:gridSpan w:val="3"/>
            <w:shd w:val="clear" w:color="auto" w:fill="AEAAAA" w:themeFill="background2" w:themeFillShade="BF"/>
          </w:tcPr>
          <w:p w14:paraId="50DB5FAD" w14:textId="5C628503" w:rsidR="00950770" w:rsidRPr="00B45CBA" w:rsidRDefault="00950770" w:rsidP="00950770">
            <w:r w:rsidRPr="00B45CBA">
              <w:t>Brief overview of report</w:t>
            </w:r>
          </w:p>
        </w:tc>
      </w:tr>
      <w:tr w:rsidR="00950770" w14:paraId="162D7A90" w14:textId="77777777" w:rsidTr="000F1E8F">
        <w:tc>
          <w:tcPr>
            <w:tcW w:w="10632" w:type="dxa"/>
            <w:gridSpan w:val="3"/>
            <w:shd w:val="clear" w:color="auto" w:fill="auto"/>
          </w:tcPr>
          <w:p w14:paraId="09E9705E" w14:textId="77777777" w:rsidR="00950770" w:rsidRPr="00B45CBA" w:rsidRDefault="00950770" w:rsidP="00950770"/>
          <w:p w14:paraId="6959B8C5" w14:textId="486A370C" w:rsidR="00950770" w:rsidRPr="00B45CBA" w:rsidRDefault="00950770" w:rsidP="00950770">
            <w:pPr>
              <w:rPr>
                <w:b/>
                <w:bCs/>
              </w:rPr>
            </w:pPr>
            <w:r w:rsidRPr="00B45CBA">
              <w:rPr>
                <w:b/>
                <w:bCs/>
              </w:rPr>
              <w:t>Family &amp; Friends responses</w:t>
            </w:r>
          </w:p>
          <w:p w14:paraId="4940CAA9" w14:textId="77777777" w:rsidR="00950770" w:rsidRPr="00B45CBA" w:rsidRDefault="00950770" w:rsidP="00950770"/>
          <w:p w14:paraId="7C9BD320" w14:textId="73D2BF3A" w:rsidR="00950770" w:rsidRPr="00B45CBA" w:rsidRDefault="00F32E5D" w:rsidP="00950770">
            <w:r>
              <w:t>276</w:t>
            </w:r>
            <w:r w:rsidR="00950770" w:rsidRPr="00B45CBA">
              <w:t xml:space="preserve"> responses online</w:t>
            </w:r>
          </w:p>
          <w:p w14:paraId="47376885" w14:textId="77777777" w:rsidR="00950770" w:rsidRPr="00B45CBA" w:rsidRDefault="00950770" w:rsidP="00950770"/>
          <w:p w14:paraId="3FD42A9B" w14:textId="6FB2A19F" w:rsidR="00950770" w:rsidRPr="00896340" w:rsidRDefault="00F32E5D" w:rsidP="00950770">
            <w:pPr>
              <w:rPr>
                <w:b/>
                <w:bCs/>
                <w:color w:val="385623" w:themeColor="accent6" w:themeShade="80"/>
                <w:u w:val="single"/>
              </w:rPr>
            </w:pPr>
            <w:r>
              <w:rPr>
                <w:b/>
                <w:bCs/>
                <w:color w:val="385623" w:themeColor="accent6" w:themeShade="80"/>
                <w:u w:val="single"/>
              </w:rPr>
              <w:t>235</w:t>
            </w:r>
            <w:r w:rsidR="00A44543" w:rsidRPr="00896340">
              <w:rPr>
                <w:b/>
                <w:bCs/>
                <w:color w:val="385623" w:themeColor="accent6" w:themeShade="80"/>
                <w:u w:val="single"/>
              </w:rPr>
              <w:t xml:space="preserve"> responded – </w:t>
            </w:r>
            <w:r w:rsidR="00C06DD0" w:rsidRPr="00896340">
              <w:rPr>
                <w:b/>
                <w:bCs/>
                <w:color w:val="385623" w:themeColor="accent6" w:themeShade="80"/>
                <w:u w:val="single"/>
              </w:rPr>
              <w:t>Very Good</w:t>
            </w:r>
            <w:r w:rsidR="00A44543" w:rsidRPr="00896340">
              <w:rPr>
                <w:b/>
                <w:bCs/>
                <w:color w:val="385623" w:themeColor="accent6" w:themeShade="80"/>
                <w:u w:val="single"/>
              </w:rPr>
              <w:t>.</w:t>
            </w:r>
            <w:r w:rsidR="00995A3C" w:rsidRPr="00896340">
              <w:rPr>
                <w:b/>
                <w:bCs/>
                <w:color w:val="385623" w:themeColor="accent6" w:themeShade="80"/>
                <w:u w:val="single"/>
              </w:rPr>
              <w:t xml:space="preserve"> </w:t>
            </w:r>
          </w:p>
          <w:p w14:paraId="6F96CEB9" w14:textId="73AB7177" w:rsidR="00A44543" w:rsidRPr="00B45CBA" w:rsidRDefault="00F32E5D" w:rsidP="00950770">
            <w:r>
              <w:t>32</w:t>
            </w:r>
            <w:r w:rsidR="00A44543" w:rsidRPr="00B45CBA">
              <w:t xml:space="preserve"> responded – </w:t>
            </w:r>
            <w:r w:rsidR="00C06DD0">
              <w:t>Good</w:t>
            </w:r>
            <w:r w:rsidR="00A44543" w:rsidRPr="00B45CBA">
              <w:t>.</w:t>
            </w:r>
          </w:p>
          <w:p w14:paraId="4E1E1707" w14:textId="392EAE25" w:rsidR="00A44543" w:rsidRPr="00B45CBA" w:rsidRDefault="00F32E5D" w:rsidP="00950770">
            <w:r>
              <w:t>2</w:t>
            </w:r>
            <w:r w:rsidR="00A44543" w:rsidRPr="00B45CBA">
              <w:t xml:space="preserve"> responded – </w:t>
            </w:r>
            <w:r w:rsidR="00C06DD0">
              <w:t>Poor</w:t>
            </w:r>
            <w:r w:rsidR="00A44543" w:rsidRPr="00B45CBA">
              <w:t>.</w:t>
            </w:r>
          </w:p>
          <w:p w14:paraId="0F8DAD2D" w14:textId="6B604A09" w:rsidR="00A44543" w:rsidRPr="00B45CBA" w:rsidRDefault="00A44543" w:rsidP="00950770">
            <w:r w:rsidRPr="00B45CBA">
              <w:t xml:space="preserve">0 responded – </w:t>
            </w:r>
            <w:r w:rsidR="00C06DD0">
              <w:t>Very poor</w:t>
            </w:r>
            <w:r w:rsidRPr="00B45CBA">
              <w:t>.</w:t>
            </w:r>
          </w:p>
          <w:p w14:paraId="033DDBB0" w14:textId="58CA175F" w:rsidR="00A44543" w:rsidRDefault="00F32E5D" w:rsidP="00950770">
            <w:r>
              <w:t>2</w:t>
            </w:r>
            <w:r w:rsidR="00A44543" w:rsidRPr="00B45CBA">
              <w:t xml:space="preserve"> responded – Don’t know.</w:t>
            </w:r>
          </w:p>
          <w:p w14:paraId="001541FB" w14:textId="0E352057" w:rsidR="00896340" w:rsidRPr="00B45CBA" w:rsidRDefault="00F32E5D" w:rsidP="00950770">
            <w:r>
              <w:t>5</w:t>
            </w:r>
            <w:r w:rsidR="00896340">
              <w:t xml:space="preserve"> responded – Neither good nor poor.</w:t>
            </w:r>
          </w:p>
          <w:p w14:paraId="07C8920C" w14:textId="77777777" w:rsidR="00A44543" w:rsidRPr="00B45CBA" w:rsidRDefault="00A44543" w:rsidP="00950770"/>
          <w:p w14:paraId="3305DA22" w14:textId="4A58E94A" w:rsidR="00A44543" w:rsidRPr="00B45CBA" w:rsidRDefault="00A44543" w:rsidP="00950770">
            <w:pPr>
              <w:rPr>
                <w:b/>
                <w:bCs/>
              </w:rPr>
            </w:pPr>
            <w:r w:rsidRPr="00B45CBA">
              <w:rPr>
                <w:b/>
                <w:bCs/>
              </w:rPr>
              <w:t xml:space="preserve">Other patient feedback verbal or </w:t>
            </w:r>
            <w:proofErr w:type="gramStart"/>
            <w:r w:rsidRPr="00B45CBA">
              <w:rPr>
                <w:b/>
                <w:bCs/>
              </w:rPr>
              <w:t>written</w:t>
            </w:r>
            <w:proofErr w:type="gramEnd"/>
          </w:p>
          <w:p w14:paraId="4B86D4B6" w14:textId="77777777" w:rsidR="00A44543" w:rsidRPr="00B45CBA" w:rsidRDefault="00A44543" w:rsidP="00950770"/>
          <w:p w14:paraId="7212706A" w14:textId="627019A8" w:rsidR="00A44543" w:rsidRDefault="004C1CF8" w:rsidP="00950770">
            <w:r>
              <w:t>1</w:t>
            </w:r>
            <w:r w:rsidR="00896340">
              <w:t xml:space="preserve"> Compliment left by patient</w:t>
            </w:r>
            <w:r>
              <w:t xml:space="preserve"> this month</w:t>
            </w:r>
            <w:r w:rsidR="00896340">
              <w:t xml:space="preserve"> and added to </w:t>
            </w:r>
            <w:proofErr w:type="gramStart"/>
            <w:r w:rsidR="00896340">
              <w:t>TeamNet</w:t>
            </w:r>
            <w:proofErr w:type="gramEnd"/>
          </w:p>
          <w:p w14:paraId="366BDB8C" w14:textId="2C06D53D" w:rsidR="00C06DD0" w:rsidRPr="004C1CF8" w:rsidRDefault="004C1CF8" w:rsidP="004C1CF8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Patient MB came in especially to say a big thank you for our help especially the new phone system and quick </w:t>
            </w:r>
            <w:proofErr w:type="gramStart"/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service</w:t>
            </w:r>
            <w:proofErr w:type="gramEnd"/>
          </w:p>
          <w:p w14:paraId="5D9B135F" w14:textId="77777777" w:rsidR="004C1CF8" w:rsidRPr="00B45CBA" w:rsidRDefault="004C1CF8" w:rsidP="004C1CF8">
            <w:pPr>
              <w:pStyle w:val="ListParagraph"/>
              <w:ind w:left="1440"/>
            </w:pPr>
          </w:p>
          <w:p w14:paraId="59D4E460" w14:textId="66CB3B57" w:rsidR="00A44543" w:rsidRPr="00B45CBA" w:rsidRDefault="00A44543" w:rsidP="00950770">
            <w:r w:rsidRPr="00B45CBA">
              <w:t>Examples of negative feedback</w:t>
            </w:r>
            <w:r w:rsidR="009C3610" w:rsidRPr="00B45CBA">
              <w:t xml:space="preserve">, </w:t>
            </w:r>
            <w:r w:rsidR="00C06DD0">
              <w:t xml:space="preserve">what could have been done better, </w:t>
            </w:r>
            <w:r w:rsidR="00B45CBA" w:rsidRPr="00B45CBA">
              <w:t>complaints,</w:t>
            </w:r>
            <w:r w:rsidRPr="00B45CBA">
              <w:t xml:space="preserve"> </w:t>
            </w:r>
            <w:r w:rsidR="009C3610" w:rsidRPr="00B45CBA">
              <w:t>or significant events</w:t>
            </w:r>
            <w:r w:rsidR="00B45CBA">
              <w:t>.</w:t>
            </w:r>
          </w:p>
          <w:p w14:paraId="69049E3E" w14:textId="77777777" w:rsidR="00950770" w:rsidRPr="00B45CBA" w:rsidRDefault="00950770" w:rsidP="00950770"/>
          <w:p w14:paraId="380E00E6" w14:textId="08760BC6" w:rsidR="00B24595" w:rsidRDefault="004C1CF8" w:rsidP="004C1CF8">
            <w:pPr>
              <w:pStyle w:val="ListParagraph"/>
              <w:numPr>
                <w:ilvl w:val="0"/>
                <w:numId w:val="2"/>
              </w:numPr>
            </w:pPr>
            <w:r>
              <w:t xml:space="preserve">An out-of-date vial was used for a smear – Significant </w:t>
            </w:r>
            <w:proofErr w:type="gramStart"/>
            <w:r>
              <w:t>event</w:t>
            </w:r>
            <w:proofErr w:type="gramEnd"/>
          </w:p>
          <w:p w14:paraId="5EB1CFF5" w14:textId="6683CBDC" w:rsidR="004C1CF8" w:rsidRDefault="004C1CF8" w:rsidP="004C1CF8">
            <w:pPr>
              <w:pStyle w:val="ListParagraph"/>
              <w:numPr>
                <w:ilvl w:val="0"/>
                <w:numId w:val="2"/>
              </w:numPr>
            </w:pPr>
            <w:r>
              <w:t>Admin could not find peak flow meter readings brought in – filed in nurse tray but not documented on record so couldn’t find for appt.</w:t>
            </w:r>
          </w:p>
          <w:p w14:paraId="75BA6687" w14:textId="0AFC3BD6" w:rsidR="004C1CF8" w:rsidRDefault="004C1CF8" w:rsidP="004C1CF8">
            <w:pPr>
              <w:pStyle w:val="ListParagraph"/>
              <w:numPr>
                <w:ilvl w:val="0"/>
                <w:numId w:val="2"/>
              </w:numPr>
            </w:pPr>
            <w:r>
              <w:t>Oxygen cylinder was faulty.</w:t>
            </w:r>
          </w:p>
          <w:p w14:paraId="6BE85F61" w14:textId="2FB74314" w:rsidR="004C1CF8" w:rsidRDefault="004C1CF8" w:rsidP="004C1CF8">
            <w:pPr>
              <w:pStyle w:val="ListParagraph"/>
              <w:numPr>
                <w:ilvl w:val="0"/>
                <w:numId w:val="2"/>
              </w:numPr>
            </w:pPr>
            <w:r>
              <w:t xml:space="preserve">Medication switch – A patient still had drug on repeat but had not been taking for a year, should have been removed – Significant event. Patient added it to Facebook. </w:t>
            </w:r>
          </w:p>
          <w:p w14:paraId="6A81F1FE" w14:textId="35CD6D53" w:rsidR="004C1CF8" w:rsidRPr="00B45CBA" w:rsidRDefault="004C1CF8" w:rsidP="004C1CF8">
            <w:pPr>
              <w:pStyle w:val="ListParagraph"/>
            </w:pPr>
          </w:p>
        </w:tc>
      </w:tr>
      <w:tr w:rsidR="000F1E8F" w14:paraId="2A8AE6C4" w14:textId="77777777" w:rsidTr="000F1E8F">
        <w:tc>
          <w:tcPr>
            <w:tcW w:w="3577" w:type="dxa"/>
            <w:shd w:val="clear" w:color="auto" w:fill="auto"/>
          </w:tcPr>
          <w:p w14:paraId="3626802A" w14:textId="0A326FAF" w:rsidR="000F1E8F" w:rsidRPr="00B45CBA" w:rsidRDefault="000F1E8F" w:rsidP="00950770">
            <w:r w:rsidRPr="00B45CBA">
              <w:t>Issue no: 0</w:t>
            </w:r>
            <w:r w:rsidR="004C1CF8">
              <w:t>6</w:t>
            </w:r>
          </w:p>
        </w:tc>
        <w:tc>
          <w:tcPr>
            <w:tcW w:w="3005" w:type="dxa"/>
            <w:shd w:val="clear" w:color="auto" w:fill="auto"/>
          </w:tcPr>
          <w:p w14:paraId="7268B64C" w14:textId="14344F18" w:rsidR="000F1E8F" w:rsidRPr="00B45CBA" w:rsidRDefault="000F1E8F" w:rsidP="00950770">
            <w:r w:rsidRPr="00B45CBA">
              <w:t xml:space="preserve">Date: </w:t>
            </w:r>
            <w:r w:rsidR="00112B9A">
              <w:t>08.1</w:t>
            </w:r>
            <w:r w:rsidR="004C1CF8">
              <w:t>2.2023</w:t>
            </w:r>
          </w:p>
        </w:tc>
        <w:tc>
          <w:tcPr>
            <w:tcW w:w="4050" w:type="dxa"/>
            <w:shd w:val="clear" w:color="auto" w:fill="auto"/>
          </w:tcPr>
          <w:p w14:paraId="08186297" w14:textId="57784247" w:rsidR="000F1E8F" w:rsidRPr="00B45CBA" w:rsidRDefault="000F1E8F" w:rsidP="00950770">
            <w:r w:rsidRPr="00B45CBA">
              <w:t xml:space="preserve">Date circulated: </w:t>
            </w:r>
            <w:r w:rsidR="00112B9A">
              <w:t>08.12.2023</w:t>
            </w:r>
          </w:p>
        </w:tc>
      </w:tr>
    </w:tbl>
    <w:p w14:paraId="6A12D382" w14:textId="77777777" w:rsidR="007E2CDE" w:rsidRPr="007E2CDE" w:rsidRDefault="007E2CDE" w:rsidP="007E2CDE">
      <w:pPr>
        <w:jc w:val="center"/>
        <w:rPr>
          <w:b/>
          <w:bCs/>
          <w:sz w:val="28"/>
          <w:szCs w:val="28"/>
        </w:rPr>
      </w:pPr>
    </w:p>
    <w:sectPr w:rsidR="007E2CDE" w:rsidRPr="007E2CDE" w:rsidSect="000F1E8F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6870F" w14:textId="77777777" w:rsidR="000F1E8F" w:rsidRDefault="000F1E8F" w:rsidP="000F1E8F">
      <w:pPr>
        <w:spacing w:after="0" w:line="240" w:lineRule="auto"/>
      </w:pPr>
      <w:r>
        <w:separator/>
      </w:r>
    </w:p>
  </w:endnote>
  <w:endnote w:type="continuationSeparator" w:id="0">
    <w:p w14:paraId="224B295A" w14:textId="77777777" w:rsidR="000F1E8F" w:rsidRDefault="000F1E8F" w:rsidP="000F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AC152" w14:textId="77777777" w:rsidR="000F1E8F" w:rsidRDefault="000F1E8F" w:rsidP="000F1E8F">
      <w:pPr>
        <w:spacing w:after="0" w:line="240" w:lineRule="auto"/>
      </w:pPr>
      <w:r>
        <w:separator/>
      </w:r>
    </w:p>
  </w:footnote>
  <w:footnote w:type="continuationSeparator" w:id="0">
    <w:p w14:paraId="7B1212D5" w14:textId="77777777" w:rsidR="000F1E8F" w:rsidRDefault="000F1E8F" w:rsidP="000F1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2AA8" w14:textId="77777777" w:rsidR="000F1E8F" w:rsidRDefault="000F1E8F" w:rsidP="000F1E8F">
    <w:pPr>
      <w:pStyle w:val="Header"/>
      <w:tabs>
        <w:tab w:val="left" w:pos="6008"/>
      </w:tabs>
      <w:jc w:val="center"/>
    </w:pPr>
    <w:r>
      <w:rPr>
        <w:noProof/>
        <w:lang w:eastAsia="en-GB"/>
      </w:rPr>
      <w:drawing>
        <wp:inline distT="0" distB="0" distL="0" distR="0" wp14:anchorId="17E913C3" wp14:editId="63A7D6E9">
          <wp:extent cx="733425" cy="722979"/>
          <wp:effectExtent l="0" t="0" r="0" b="1270"/>
          <wp:docPr id="1208671743" name="Picture 1208671743" descr="A picture containing drawing, sketch, illustration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, sketch, illustration,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079" cy="73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B32D98" w14:textId="77777777" w:rsidR="000F1E8F" w:rsidRPr="002362F3" w:rsidRDefault="000F1E8F" w:rsidP="000F1E8F">
    <w:pPr>
      <w:keepNext/>
      <w:tabs>
        <w:tab w:val="left" w:pos="-1260"/>
      </w:tabs>
      <w:spacing w:after="0" w:line="240" w:lineRule="auto"/>
      <w:ind w:right="-27"/>
      <w:jc w:val="center"/>
      <w:outlineLvl w:val="0"/>
      <w:rPr>
        <w:rFonts w:eastAsia="Times New Roman" w:cstheme="minorHAnsi"/>
        <w:b/>
        <w:bCs/>
        <w:color w:val="525252" w:themeColor="accent3" w:themeShade="80"/>
        <w:sz w:val="32"/>
        <w:szCs w:val="32"/>
      </w:rPr>
    </w:pPr>
    <w:r w:rsidRPr="002362F3">
      <w:rPr>
        <w:rFonts w:eastAsia="Times New Roman" w:cstheme="minorHAnsi"/>
        <w:b/>
        <w:bCs/>
        <w:color w:val="525252" w:themeColor="accent3" w:themeShade="80"/>
        <w:sz w:val="32"/>
        <w:szCs w:val="32"/>
      </w:rPr>
      <w:t>MARKFIELD MEDICAL CENTRE</w:t>
    </w:r>
  </w:p>
  <w:p w14:paraId="3B3E3F54" w14:textId="77777777" w:rsidR="000F1E8F" w:rsidRDefault="000F1E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46D5"/>
    <w:multiLevelType w:val="hybridMultilevel"/>
    <w:tmpl w:val="26F85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35508"/>
    <w:multiLevelType w:val="hybridMultilevel"/>
    <w:tmpl w:val="A27CE1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1002A5"/>
    <w:multiLevelType w:val="hybridMultilevel"/>
    <w:tmpl w:val="3264A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C5524"/>
    <w:multiLevelType w:val="hybridMultilevel"/>
    <w:tmpl w:val="00D40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40F88"/>
    <w:multiLevelType w:val="hybridMultilevel"/>
    <w:tmpl w:val="0F104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25615"/>
    <w:multiLevelType w:val="hybridMultilevel"/>
    <w:tmpl w:val="467EC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90951"/>
    <w:multiLevelType w:val="hybridMultilevel"/>
    <w:tmpl w:val="4E7A1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144933">
    <w:abstractNumId w:val="0"/>
  </w:num>
  <w:num w:numId="2" w16cid:durableId="1933585182">
    <w:abstractNumId w:val="5"/>
  </w:num>
  <w:num w:numId="3" w16cid:durableId="1050617919">
    <w:abstractNumId w:val="4"/>
  </w:num>
  <w:num w:numId="4" w16cid:durableId="501551299">
    <w:abstractNumId w:val="2"/>
  </w:num>
  <w:num w:numId="5" w16cid:durableId="1412893078">
    <w:abstractNumId w:val="6"/>
  </w:num>
  <w:num w:numId="6" w16cid:durableId="1173257599">
    <w:abstractNumId w:val="3"/>
  </w:num>
  <w:num w:numId="7" w16cid:durableId="57753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DE"/>
    <w:rsid w:val="000F1E8F"/>
    <w:rsid w:val="00112B9A"/>
    <w:rsid w:val="00196E9B"/>
    <w:rsid w:val="001C2024"/>
    <w:rsid w:val="001E12A0"/>
    <w:rsid w:val="00257E00"/>
    <w:rsid w:val="0027003D"/>
    <w:rsid w:val="00370D59"/>
    <w:rsid w:val="003F0418"/>
    <w:rsid w:val="004C1CF8"/>
    <w:rsid w:val="005311DA"/>
    <w:rsid w:val="007E2CDE"/>
    <w:rsid w:val="00896340"/>
    <w:rsid w:val="008E7FEC"/>
    <w:rsid w:val="009067D9"/>
    <w:rsid w:val="00950770"/>
    <w:rsid w:val="00995A3C"/>
    <w:rsid w:val="009C3610"/>
    <w:rsid w:val="00A44543"/>
    <w:rsid w:val="00AC3FE2"/>
    <w:rsid w:val="00B24595"/>
    <w:rsid w:val="00B45CBA"/>
    <w:rsid w:val="00C06DD0"/>
    <w:rsid w:val="00D66E51"/>
    <w:rsid w:val="00EF7357"/>
    <w:rsid w:val="00F22CFC"/>
    <w:rsid w:val="00F32E5D"/>
    <w:rsid w:val="00F6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5561B43"/>
  <w15:chartTrackingRefBased/>
  <w15:docId w15:val="{89CF02A0-647F-46C7-AE11-3F93857B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1E8F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F1E8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1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Laura (MARKFIELD MEDICAL CENTRE)</dc:creator>
  <cp:keywords/>
  <dc:description/>
  <cp:lastModifiedBy>GIBSON, Laura (MARKFIELD MEDICAL CENTRE)</cp:lastModifiedBy>
  <cp:revision>2</cp:revision>
  <dcterms:created xsi:type="dcterms:W3CDTF">2023-12-08T14:57:00Z</dcterms:created>
  <dcterms:modified xsi:type="dcterms:W3CDTF">2023-12-08T14:57:00Z</dcterms:modified>
</cp:coreProperties>
</file>